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55703" w14:textId="77777777" w:rsidR="00A173D4" w:rsidRDefault="00000000">
      <w:pPr>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A173D4" w14:paraId="5059C568" w14:textId="77777777">
        <w:trPr>
          <w:trHeight w:val="567"/>
        </w:trPr>
        <w:tc>
          <w:tcPr>
            <w:tcW w:w="1277" w:type="dxa"/>
            <w:vAlign w:val="center"/>
          </w:tcPr>
          <w:p w14:paraId="36C7FAA9" w14:textId="77777777" w:rsidR="00A173D4"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b/>
                <w:sz w:val="24"/>
                <w:szCs w:val="24"/>
              </w:rPr>
              <w:t>债务人</w:t>
            </w:r>
          </w:p>
        </w:tc>
        <w:tc>
          <w:tcPr>
            <w:tcW w:w="9213" w:type="dxa"/>
            <w:gridSpan w:val="4"/>
            <w:vAlign w:val="center"/>
          </w:tcPr>
          <w:p w14:paraId="30E806CD" w14:textId="2C4CE80D" w:rsidR="00A173D4" w:rsidRDefault="00D3053B">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东莞市天一生物科技有限公司</w:t>
            </w:r>
          </w:p>
        </w:tc>
      </w:tr>
      <w:tr w:rsidR="00A173D4" w14:paraId="4AB3B51A" w14:textId="77777777">
        <w:trPr>
          <w:trHeight w:val="395"/>
        </w:trPr>
        <w:tc>
          <w:tcPr>
            <w:tcW w:w="1277" w:type="dxa"/>
            <w:vMerge w:val="restart"/>
            <w:vAlign w:val="center"/>
          </w:tcPr>
          <w:p w14:paraId="1EF705F1" w14:textId="77777777" w:rsidR="00A173D4"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05ABBC41" w14:textId="77777777" w:rsidR="00A173D4"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sz w:val="24"/>
                <w:szCs w:val="24"/>
              </w:rPr>
              <w:t>债权人名称</w:t>
            </w:r>
          </w:p>
        </w:tc>
        <w:tc>
          <w:tcPr>
            <w:tcW w:w="7655" w:type="dxa"/>
            <w:gridSpan w:val="3"/>
            <w:vAlign w:val="center"/>
          </w:tcPr>
          <w:p w14:paraId="2861CAF4" w14:textId="77777777" w:rsidR="00A173D4" w:rsidRDefault="00A173D4">
            <w:pPr>
              <w:spacing w:line="348" w:lineRule="auto"/>
              <w:contextualSpacing/>
              <w:rPr>
                <w:rFonts w:asciiTheme="minorEastAsia" w:eastAsiaTheme="minorEastAsia" w:hAnsiTheme="minorEastAsia"/>
                <w:sz w:val="24"/>
                <w:szCs w:val="24"/>
              </w:rPr>
            </w:pPr>
          </w:p>
        </w:tc>
      </w:tr>
      <w:tr w:rsidR="00A173D4" w14:paraId="4F6F1045" w14:textId="77777777">
        <w:trPr>
          <w:trHeight w:val="417"/>
        </w:trPr>
        <w:tc>
          <w:tcPr>
            <w:tcW w:w="1277" w:type="dxa"/>
            <w:vMerge/>
            <w:vAlign w:val="center"/>
          </w:tcPr>
          <w:p w14:paraId="6B3784B4" w14:textId="77777777" w:rsidR="00A173D4" w:rsidRDefault="00A173D4">
            <w:pPr>
              <w:spacing w:line="348" w:lineRule="auto"/>
              <w:contextualSpacing/>
              <w:jc w:val="center"/>
              <w:rPr>
                <w:rFonts w:asciiTheme="minorEastAsia" w:eastAsiaTheme="minorEastAsia" w:hAnsiTheme="minorEastAsia"/>
                <w:b/>
                <w:sz w:val="24"/>
                <w:szCs w:val="24"/>
              </w:rPr>
            </w:pPr>
          </w:p>
        </w:tc>
        <w:tc>
          <w:tcPr>
            <w:tcW w:w="1558" w:type="dxa"/>
            <w:vAlign w:val="center"/>
          </w:tcPr>
          <w:p w14:paraId="4BEADA90" w14:textId="77777777" w:rsidR="00A173D4"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0BCF92D1" w14:textId="77777777" w:rsidR="00A173D4" w:rsidRDefault="00A173D4">
            <w:pPr>
              <w:spacing w:line="348" w:lineRule="auto"/>
              <w:contextualSpacing/>
              <w:rPr>
                <w:rFonts w:asciiTheme="minorEastAsia" w:eastAsiaTheme="minorEastAsia" w:hAnsiTheme="minorEastAsia"/>
                <w:sz w:val="24"/>
                <w:szCs w:val="24"/>
              </w:rPr>
            </w:pPr>
          </w:p>
        </w:tc>
        <w:tc>
          <w:tcPr>
            <w:tcW w:w="1701" w:type="dxa"/>
            <w:vAlign w:val="center"/>
          </w:tcPr>
          <w:p w14:paraId="354020DC" w14:textId="77777777" w:rsidR="00A173D4"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783975F4" w14:textId="77777777" w:rsidR="00A173D4" w:rsidRDefault="00A173D4">
            <w:pPr>
              <w:spacing w:line="348" w:lineRule="auto"/>
              <w:contextualSpacing/>
              <w:rPr>
                <w:rFonts w:asciiTheme="minorEastAsia" w:eastAsiaTheme="minorEastAsia" w:hAnsiTheme="minorEastAsia"/>
                <w:sz w:val="24"/>
                <w:szCs w:val="24"/>
              </w:rPr>
            </w:pPr>
          </w:p>
        </w:tc>
      </w:tr>
      <w:tr w:rsidR="00A173D4" w14:paraId="6A851F75" w14:textId="77777777">
        <w:trPr>
          <w:cantSplit/>
          <w:trHeight w:val="5071"/>
        </w:trPr>
        <w:tc>
          <w:tcPr>
            <w:tcW w:w="1277" w:type="dxa"/>
            <w:textDirection w:val="tbRlV"/>
            <w:vAlign w:val="center"/>
          </w:tcPr>
          <w:p w14:paraId="72D00001" w14:textId="77777777" w:rsidR="00A173D4"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告</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知</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事</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项</w:t>
            </w:r>
          </w:p>
        </w:tc>
        <w:tc>
          <w:tcPr>
            <w:tcW w:w="9213" w:type="dxa"/>
            <w:gridSpan w:val="4"/>
            <w:vAlign w:val="center"/>
          </w:tcPr>
          <w:p w14:paraId="309D1782" w14:textId="77777777" w:rsidR="00A173D4"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w:t>
            </w:r>
            <w:r>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159B947F" w14:textId="46558DF0" w:rsidR="00A173D4"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如债权人送达方式及地址信息发生任何变更，债权人应当自变更之日起2日内以书面方式通知</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；否则，由债权人自行承担由此产生的不利后果。</w:t>
            </w:r>
          </w:p>
          <w:p w14:paraId="0C9C7D71" w14:textId="28C2A165" w:rsidR="00A173D4"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sz w:val="24"/>
              </w:rPr>
              <w:t>3.</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可基于案件实际情况选择送达方式中的任意一种向债权人送达本案项下相关材料，且</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可优先选择电子送达的形式向债权人送达各类文件、文书、通知等。</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通过特快专递方式送达的，以</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寄出相关材料之日起的第二日为送达之日；</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通过发送电子邮件方式送达的，以</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发出邮件当日为送达之日；</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通过QQ、微信、短信等方式送达的，以</w:t>
            </w:r>
            <w:r w:rsidR="00D3053B">
              <w:rPr>
                <w:rFonts w:asciiTheme="minorEastAsia" w:eastAsiaTheme="minorEastAsia" w:hAnsiTheme="minorEastAsia" w:hint="eastAsia"/>
                <w:sz w:val="24"/>
              </w:rPr>
              <w:t>清算组</w:t>
            </w:r>
            <w:r>
              <w:rPr>
                <w:rFonts w:asciiTheme="minorEastAsia" w:eastAsiaTheme="minorEastAsia" w:hAnsiTheme="minorEastAsia" w:hint="eastAsia"/>
                <w:sz w:val="24"/>
              </w:rPr>
              <w:t>发送当日为送达之日。</w:t>
            </w:r>
          </w:p>
        </w:tc>
      </w:tr>
      <w:tr w:rsidR="00A173D4" w14:paraId="5E15D110" w14:textId="77777777">
        <w:trPr>
          <w:trHeight w:val="729"/>
        </w:trPr>
        <w:tc>
          <w:tcPr>
            <w:tcW w:w="1277" w:type="dxa"/>
            <w:vMerge w:val="restart"/>
            <w:textDirection w:val="tbRlV"/>
            <w:vAlign w:val="center"/>
          </w:tcPr>
          <w:p w14:paraId="1014A951" w14:textId="77777777" w:rsidR="00A173D4"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 权 人 送 达 信 息</w:t>
            </w:r>
          </w:p>
        </w:tc>
        <w:tc>
          <w:tcPr>
            <w:tcW w:w="1558" w:type="dxa"/>
            <w:vAlign w:val="center"/>
          </w:tcPr>
          <w:p w14:paraId="03B04BCA" w14:textId="77777777" w:rsidR="00A173D4"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收件人</w:t>
            </w:r>
          </w:p>
        </w:tc>
        <w:tc>
          <w:tcPr>
            <w:tcW w:w="7655" w:type="dxa"/>
            <w:gridSpan w:val="3"/>
            <w:vAlign w:val="center"/>
          </w:tcPr>
          <w:p w14:paraId="1D58432D" w14:textId="77777777" w:rsidR="00A173D4" w:rsidRDefault="00A173D4">
            <w:pPr>
              <w:spacing w:line="348" w:lineRule="auto"/>
              <w:contextualSpacing/>
              <w:rPr>
                <w:rFonts w:asciiTheme="minorEastAsia" w:eastAsiaTheme="minorEastAsia" w:hAnsiTheme="minorEastAsia"/>
                <w:sz w:val="24"/>
                <w:szCs w:val="24"/>
              </w:rPr>
            </w:pPr>
          </w:p>
        </w:tc>
      </w:tr>
      <w:tr w:rsidR="00A173D4" w14:paraId="58E6B28C" w14:textId="77777777">
        <w:trPr>
          <w:trHeight w:val="709"/>
        </w:trPr>
        <w:tc>
          <w:tcPr>
            <w:tcW w:w="1277" w:type="dxa"/>
            <w:vMerge/>
            <w:vAlign w:val="center"/>
          </w:tcPr>
          <w:p w14:paraId="06024A1A" w14:textId="77777777" w:rsidR="00A173D4" w:rsidRDefault="00A173D4">
            <w:pPr>
              <w:spacing w:line="348" w:lineRule="auto"/>
              <w:contextualSpacing/>
              <w:rPr>
                <w:rFonts w:asciiTheme="minorEastAsia" w:eastAsiaTheme="minorEastAsia" w:hAnsiTheme="minorEastAsia"/>
                <w:b/>
                <w:sz w:val="24"/>
                <w:szCs w:val="24"/>
              </w:rPr>
            </w:pPr>
          </w:p>
        </w:tc>
        <w:tc>
          <w:tcPr>
            <w:tcW w:w="1558" w:type="dxa"/>
            <w:vAlign w:val="center"/>
          </w:tcPr>
          <w:p w14:paraId="20E18184" w14:textId="77777777" w:rsidR="00A173D4"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送达地址</w:t>
            </w:r>
          </w:p>
        </w:tc>
        <w:tc>
          <w:tcPr>
            <w:tcW w:w="7655" w:type="dxa"/>
            <w:gridSpan w:val="3"/>
            <w:vAlign w:val="center"/>
          </w:tcPr>
          <w:p w14:paraId="06327608" w14:textId="77777777" w:rsidR="00A173D4" w:rsidRDefault="00A173D4">
            <w:pPr>
              <w:spacing w:line="348" w:lineRule="auto"/>
              <w:contextualSpacing/>
              <w:rPr>
                <w:rFonts w:asciiTheme="minorEastAsia" w:eastAsiaTheme="minorEastAsia" w:hAnsiTheme="minorEastAsia"/>
                <w:sz w:val="24"/>
                <w:szCs w:val="24"/>
              </w:rPr>
            </w:pPr>
          </w:p>
        </w:tc>
      </w:tr>
      <w:tr w:rsidR="00A173D4" w14:paraId="5175D709" w14:textId="77777777">
        <w:trPr>
          <w:trHeight w:val="703"/>
        </w:trPr>
        <w:tc>
          <w:tcPr>
            <w:tcW w:w="1277" w:type="dxa"/>
            <w:vMerge/>
            <w:vAlign w:val="center"/>
          </w:tcPr>
          <w:p w14:paraId="255C940E" w14:textId="77777777" w:rsidR="00A173D4" w:rsidRDefault="00A173D4">
            <w:pPr>
              <w:spacing w:line="348" w:lineRule="auto"/>
              <w:contextualSpacing/>
              <w:rPr>
                <w:rFonts w:asciiTheme="minorEastAsia" w:eastAsiaTheme="minorEastAsia" w:hAnsiTheme="minorEastAsia"/>
                <w:b/>
                <w:sz w:val="24"/>
                <w:szCs w:val="24"/>
              </w:rPr>
            </w:pPr>
          </w:p>
        </w:tc>
        <w:tc>
          <w:tcPr>
            <w:tcW w:w="1558" w:type="dxa"/>
            <w:vAlign w:val="center"/>
          </w:tcPr>
          <w:p w14:paraId="6BA8A5D7" w14:textId="77777777" w:rsidR="00A173D4"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手机号码</w:t>
            </w:r>
          </w:p>
        </w:tc>
        <w:tc>
          <w:tcPr>
            <w:tcW w:w="7655" w:type="dxa"/>
            <w:gridSpan w:val="3"/>
            <w:vAlign w:val="center"/>
          </w:tcPr>
          <w:p w14:paraId="3FEF1142" w14:textId="77777777" w:rsidR="00A173D4" w:rsidRDefault="00A173D4">
            <w:pPr>
              <w:spacing w:line="348" w:lineRule="auto"/>
              <w:contextualSpacing/>
              <w:rPr>
                <w:rFonts w:asciiTheme="minorEastAsia" w:eastAsiaTheme="minorEastAsia" w:hAnsiTheme="minorEastAsia"/>
                <w:sz w:val="24"/>
                <w:szCs w:val="24"/>
              </w:rPr>
            </w:pPr>
          </w:p>
        </w:tc>
      </w:tr>
      <w:tr w:rsidR="00A173D4" w14:paraId="17D500EA" w14:textId="77777777">
        <w:trPr>
          <w:trHeight w:val="711"/>
        </w:trPr>
        <w:tc>
          <w:tcPr>
            <w:tcW w:w="1277" w:type="dxa"/>
            <w:vMerge/>
            <w:vAlign w:val="center"/>
          </w:tcPr>
          <w:p w14:paraId="30C747BE" w14:textId="77777777" w:rsidR="00A173D4" w:rsidRDefault="00A173D4">
            <w:pPr>
              <w:spacing w:line="348" w:lineRule="auto"/>
              <w:contextualSpacing/>
              <w:rPr>
                <w:rFonts w:asciiTheme="minorEastAsia" w:eastAsiaTheme="minorEastAsia" w:hAnsiTheme="minorEastAsia"/>
                <w:b/>
                <w:sz w:val="24"/>
                <w:szCs w:val="24"/>
              </w:rPr>
            </w:pPr>
          </w:p>
        </w:tc>
        <w:tc>
          <w:tcPr>
            <w:tcW w:w="1558" w:type="dxa"/>
            <w:vAlign w:val="center"/>
          </w:tcPr>
          <w:p w14:paraId="681804D6" w14:textId="77777777" w:rsidR="00A173D4"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电子邮箱</w:t>
            </w:r>
          </w:p>
        </w:tc>
        <w:tc>
          <w:tcPr>
            <w:tcW w:w="7655" w:type="dxa"/>
            <w:gridSpan w:val="3"/>
            <w:vAlign w:val="center"/>
          </w:tcPr>
          <w:p w14:paraId="7C7E6426" w14:textId="77777777" w:rsidR="00A173D4" w:rsidRDefault="00A173D4">
            <w:pPr>
              <w:contextualSpacing/>
              <w:rPr>
                <w:rFonts w:asciiTheme="minorEastAsia" w:eastAsiaTheme="minorEastAsia" w:hAnsiTheme="minorEastAsia"/>
                <w:sz w:val="24"/>
                <w:szCs w:val="24"/>
              </w:rPr>
            </w:pPr>
          </w:p>
        </w:tc>
      </w:tr>
      <w:tr w:rsidR="00A173D4" w14:paraId="626F76EB" w14:textId="77777777">
        <w:trPr>
          <w:cantSplit/>
          <w:trHeight w:val="3909"/>
        </w:trPr>
        <w:tc>
          <w:tcPr>
            <w:tcW w:w="1277" w:type="dxa"/>
            <w:textDirection w:val="tbRlV"/>
            <w:vAlign w:val="center"/>
          </w:tcPr>
          <w:p w14:paraId="6190D544" w14:textId="77777777" w:rsidR="00A173D4"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权</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确</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认</w:t>
            </w:r>
          </w:p>
        </w:tc>
        <w:tc>
          <w:tcPr>
            <w:tcW w:w="9213" w:type="dxa"/>
            <w:gridSpan w:val="4"/>
          </w:tcPr>
          <w:p w14:paraId="0C527DC1" w14:textId="5B3A1EF2" w:rsidR="00A173D4" w:rsidRDefault="00000000">
            <w:pPr>
              <w:spacing w:line="348" w:lineRule="auto"/>
              <w:ind w:firstLineChars="200" w:firstLine="482"/>
              <w:contextualSpacing/>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债权人已经详细阅读了告知事项，并同意</w:t>
            </w:r>
            <w:r w:rsidR="00D3053B">
              <w:rPr>
                <w:rFonts w:asciiTheme="minorEastAsia" w:eastAsiaTheme="minorEastAsia" w:hAnsiTheme="minorEastAsia" w:hint="eastAsia"/>
                <w:b/>
                <w:bCs/>
                <w:sz w:val="24"/>
                <w:szCs w:val="24"/>
              </w:rPr>
              <w:t>清算组</w:t>
            </w:r>
            <w:r>
              <w:rPr>
                <w:rFonts w:asciiTheme="minorEastAsia" w:eastAsiaTheme="minorEastAsia" w:hAnsiTheme="minorEastAsia" w:hint="eastAsia"/>
                <w:b/>
                <w:bCs/>
                <w:sz w:val="24"/>
                <w:szCs w:val="24"/>
              </w:rPr>
              <w:t>采取邮寄、短信、</w:t>
            </w:r>
            <w:r>
              <w:rPr>
                <w:rFonts w:asciiTheme="minorEastAsia" w:eastAsiaTheme="minorEastAsia" w:hAnsiTheme="minorEastAsia" w:hint="eastAsia"/>
                <w:b/>
                <w:bCs/>
                <w:sz w:val="24"/>
              </w:rPr>
              <w:t>QQ、微信</w:t>
            </w:r>
            <w:r>
              <w:rPr>
                <w:rFonts w:asciiTheme="minorEastAsia" w:eastAsiaTheme="minorEastAsia" w:hAnsiTheme="minorEastAsia" w:hint="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w:t>
            </w:r>
            <w:r w:rsidR="00D3053B">
              <w:rPr>
                <w:rFonts w:asciiTheme="minorEastAsia" w:eastAsiaTheme="minorEastAsia" w:hAnsiTheme="minorEastAsia" w:hint="eastAsia"/>
                <w:b/>
                <w:bCs/>
                <w:sz w:val="24"/>
                <w:szCs w:val="24"/>
              </w:rPr>
              <w:t>清算组</w:t>
            </w:r>
            <w:r>
              <w:rPr>
                <w:rFonts w:asciiTheme="minorEastAsia" w:eastAsiaTheme="minorEastAsia" w:hAnsiTheme="minorEastAsia" w:hint="eastAsia"/>
                <w:b/>
                <w:bCs/>
                <w:sz w:val="24"/>
                <w:szCs w:val="24"/>
              </w:rPr>
              <w:t>，未及时告知</w:t>
            </w:r>
            <w:r w:rsidR="00D3053B">
              <w:rPr>
                <w:rFonts w:asciiTheme="minorEastAsia" w:eastAsiaTheme="minorEastAsia" w:hAnsiTheme="minorEastAsia" w:hint="eastAsia"/>
                <w:b/>
                <w:bCs/>
                <w:sz w:val="24"/>
                <w:szCs w:val="24"/>
              </w:rPr>
              <w:t>清算组</w:t>
            </w:r>
            <w:r>
              <w:rPr>
                <w:rFonts w:asciiTheme="minorEastAsia" w:eastAsiaTheme="minorEastAsia" w:hAnsiTheme="minorEastAsia" w:hint="eastAsia"/>
                <w:b/>
                <w:bCs/>
                <w:sz w:val="24"/>
                <w:szCs w:val="24"/>
              </w:rPr>
              <w:t>导致相关文书不能送达的法律后果由债权人承担。</w:t>
            </w:r>
          </w:p>
          <w:p w14:paraId="53AF05BE" w14:textId="77777777" w:rsidR="00A173D4" w:rsidRDefault="00000000">
            <w:pPr>
              <w:spacing w:line="348" w:lineRule="auto"/>
              <w:ind w:firstLineChars="200" w:firstLine="480"/>
              <w:contextualSpacing/>
              <w:rPr>
                <w:rFonts w:asciiTheme="minorEastAsia" w:eastAsiaTheme="minorEastAsia" w:hAnsiTheme="minorEastAsia"/>
                <w:bCs/>
                <w:sz w:val="24"/>
                <w:szCs w:val="24"/>
              </w:rPr>
            </w:pPr>
            <w:r>
              <w:rPr>
                <w:rFonts w:asciiTheme="minorEastAsia" w:eastAsiaTheme="minorEastAsia" w:hAnsiTheme="minorEastAsia" w:hint="eastAsia"/>
                <w:bCs/>
                <w:sz w:val="24"/>
                <w:szCs w:val="24"/>
              </w:rPr>
              <w:t>债权人（签章/按手印）：</w:t>
            </w:r>
          </w:p>
          <w:p w14:paraId="7C7C1F70" w14:textId="77777777" w:rsidR="00A173D4" w:rsidRDefault="00A173D4">
            <w:pPr>
              <w:spacing w:line="348" w:lineRule="auto"/>
              <w:ind w:firstLineChars="200" w:firstLine="480"/>
              <w:contextualSpacing/>
              <w:rPr>
                <w:rFonts w:asciiTheme="minorEastAsia" w:eastAsiaTheme="minorEastAsia" w:hAnsiTheme="minorEastAsia"/>
                <w:bCs/>
                <w:sz w:val="24"/>
                <w:szCs w:val="24"/>
              </w:rPr>
            </w:pPr>
          </w:p>
          <w:p w14:paraId="40CF0E96" w14:textId="77777777" w:rsidR="00A173D4" w:rsidRDefault="00000000">
            <w:pPr>
              <w:spacing w:line="348" w:lineRule="auto"/>
              <w:ind w:firstLineChars="3000" w:firstLine="720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年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月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w:t>
            </w:r>
          </w:p>
        </w:tc>
      </w:tr>
    </w:tbl>
    <w:p w14:paraId="6931FAD2" w14:textId="77777777" w:rsidR="00A173D4" w:rsidRDefault="00A173D4">
      <w:pPr>
        <w:spacing w:line="348" w:lineRule="auto"/>
        <w:contextualSpacing/>
        <w:rPr>
          <w:rFonts w:asciiTheme="minorEastAsia" w:eastAsiaTheme="minorEastAsia" w:hAnsiTheme="minorEastAsia"/>
        </w:rPr>
      </w:pPr>
    </w:p>
    <w:sectPr w:rsidR="00A173D4">
      <w:pgSz w:w="11906" w:h="16838"/>
      <w:pgMar w:top="1077" w:right="1077" w:bottom="1077"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NhNmEzNzViZDE3MTRhYjZjNTlkMGIyNDc5MjRjNjIifQ=="/>
  </w:docVars>
  <w:rsids>
    <w:rsidRoot w:val="00EB5E01"/>
    <w:rsid w:val="D6DF58EA"/>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173D4"/>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3053B"/>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3372120C"/>
    <w:rsid w:val="347503BC"/>
    <w:rsid w:val="5E45572C"/>
    <w:rsid w:val="6D924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7905954"/>
  <w15:docId w15:val="{CBBBBE3B-E1BB-E746-8B92-69CEA1425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autoRedefine/>
    <w:uiPriority w:val="99"/>
    <w:qFormat/>
    <w:rPr>
      <w:rFonts w:ascii="Times New Roman" w:hAnsi="Times New Roman"/>
      <w:kern w:val="2"/>
      <w:sz w:val="18"/>
      <w:szCs w:val="18"/>
    </w:rPr>
  </w:style>
  <w:style w:type="character" w:customStyle="1" w:styleId="a4">
    <w:name w:val="页脚 字符"/>
    <w:link w:val="a3"/>
    <w:autoRedefine/>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HDCHEN</dc:creator>
  <cp:lastModifiedBy>wanxin Lu</cp:lastModifiedBy>
  <cp:revision>8</cp:revision>
  <dcterms:created xsi:type="dcterms:W3CDTF">2022-09-21T09:45:00Z</dcterms:created>
  <dcterms:modified xsi:type="dcterms:W3CDTF">2024-08-20T01:05:00Z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3A0A05FA73D54AF68E028D0ABB0E84A0</vt:lpwstr>
  </property>
</Properties>
</file>