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东莞市粤工起重机械有限公司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0E8F1CFF"/>
    <w:rsid w:val="100F3919"/>
    <w:rsid w:val="12AC0688"/>
    <w:rsid w:val="17FE46BD"/>
    <w:rsid w:val="24641A52"/>
    <w:rsid w:val="424220CA"/>
    <w:rsid w:val="4E1B235B"/>
    <w:rsid w:val="50E32CCE"/>
    <w:rsid w:val="568D27BB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424</Words>
  <Characters>432</Characters>
  <Lines>5</Lines>
  <Paragraphs>1</Paragraphs>
  <TotalTime>2</TotalTime>
  <ScaleCrop>false</ScaleCrop>
  <LinksUpToDate>false</LinksUpToDate>
  <CharactersWithSpaces>744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凌风</cp:lastModifiedBy>
  <cp:lastPrinted>2008-03-03T15:05:00Z</cp:lastPrinted>
  <dcterms:modified xsi:type="dcterms:W3CDTF">2025-02-19T08:42:30Z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F7BDA2C9CE4D4026B5CAF450A46ED618_13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